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B79" w:rsidRDefault="00D549EA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Upravni odjel za poslove lokalne samouprave i uprave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temelju Odluke o raspisivanju Javnog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te načinu raspodjele raspoloživih sredstava i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z Proračuna Grada Novalje za 2022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. godinu namijenjenih financiranju programa i projekata od interesa za opće dobro koje provode udruge na području Grada Novalje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KLASA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:230-01/22-01/02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UR.BROJ: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2125-06-01/01-22-1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B225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16. veljače 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4C6143">
        <w:rPr>
          <w:rFonts w:ascii="Times New Roman" w:hAnsi="Times New Roman" w:cs="Times New Roman"/>
          <w:color w:val="000000" w:themeColor="text1"/>
          <w:sz w:val="24"/>
          <w:szCs w:val="24"/>
        </w:rPr>
        <w:t>22</w:t>
      </w:r>
      <w:r w:rsidR="008520B4" w:rsidRPr="008520B4">
        <w:rPr>
          <w:rFonts w:ascii="Times New Roman" w:hAnsi="Times New Roman" w:cs="Times New Roman"/>
          <w:color w:val="000000" w:themeColor="text1"/>
          <w:sz w:val="24"/>
          <w:szCs w:val="24"/>
        </w:rPr>
        <w:t>.g</w:t>
      </w:r>
      <w:r w:rsidR="008520B4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520B4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članka 20.</w:t>
      </w:r>
      <w:r w:rsidR="008520B4">
        <w:rPr>
          <w:rFonts w:ascii="Times New Roman" w:hAnsi="Times New Roman" w:cs="Times New Roman"/>
          <w:color w:val="000000"/>
          <w:sz w:val="24"/>
          <w:szCs w:val="24"/>
        </w:rPr>
        <w:t xml:space="preserve"> Pravilnika o financiranju </w:t>
      </w:r>
      <w:r w:rsidR="00912DD5">
        <w:rPr>
          <w:rFonts w:ascii="Times New Roman" w:hAnsi="Times New Roman" w:cs="Times New Roman"/>
          <w:color w:val="000000"/>
          <w:sz w:val="24"/>
          <w:szCs w:val="24"/>
        </w:rPr>
        <w:t>programa, projekta i javnih potreba sredstvima Proračuna Grada Novalje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 xml:space="preserve"> ( KLASA:402-04/16-01/01, UR.BROJ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132DF">
        <w:rPr>
          <w:rFonts w:ascii="Times New Roman" w:hAnsi="Times New Roman" w:cs="Times New Roman"/>
          <w:color w:val="000000"/>
          <w:sz w:val="24"/>
          <w:szCs w:val="24"/>
        </w:rPr>
        <w:t>:2125/06-01/01-16-1 od 13. travnja 2016. godine</w:t>
      </w:r>
      <w:r w:rsidR="00F93201">
        <w:rPr>
          <w:rFonts w:ascii="Times New Roman" w:hAnsi="Times New Roman" w:cs="Times New Roman"/>
          <w:color w:val="000000"/>
          <w:sz w:val="24"/>
          <w:szCs w:val="24"/>
        </w:rPr>
        <w:t xml:space="preserve"> i </w:t>
      </w:r>
      <w:r w:rsidR="008559E9">
        <w:rPr>
          <w:rFonts w:ascii="Times New Roman" w:hAnsi="Times New Roman" w:cs="Times New Roman"/>
          <w:color w:val="000000" w:themeColor="text1"/>
          <w:sz w:val="24"/>
          <w:szCs w:val="24"/>
        </w:rPr>
        <w:t>KLASA:403-04/18-01/01, UR.BROJ:2125/06-01/01-18-1 od 24. siječnja 2018. godine</w:t>
      </w:r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876DB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raspisuje</w:t>
      </w:r>
    </w:p>
    <w:p w:rsidR="00464BA4" w:rsidRPr="00464BA4" w:rsidRDefault="00464BA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JAVNI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AJ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za financiranje programa i projekata od interesa za op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e dobro koje provode udruge</w:t>
      </w: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na podru</w:t>
      </w:r>
      <w:r w:rsidR="00464BA4" w:rsidRPr="00464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 </w:t>
      </w:r>
      <w:r w:rsid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u 202</w:t>
      </w:r>
      <w:r w:rsidR="00D162B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D549EA">
        <w:rPr>
          <w:rFonts w:ascii="Times New Roman" w:hAnsi="Times New Roman" w:cs="Times New Roman"/>
          <w:b/>
          <w:bCs/>
          <w:color w:val="000000"/>
          <w:sz w:val="24"/>
          <w:szCs w:val="24"/>
        </w:rPr>
        <w:t>g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odini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I.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Default="00464BA4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poziva udruge i druge prihvatljive prijavitelje (zaklade, ustanove, klubove,</w:t>
      </w:r>
      <w:r w:rsidR="009F7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organizacije civilnog društva 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ija temeljna svrha nije stjecanje dobiti) koje su programski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usmjerene na rad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jima nazna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enim u ovom Javnom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 da se prijave na</w:t>
      </w:r>
      <w:r w:rsidR="0099350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financijsku podršku programima i projektima koji doprinose razvoju prioritetnih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 iz</w:t>
      </w:r>
      <w:r w:rsidR="00D549E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ovog Javnog natje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aja.</w:t>
      </w:r>
    </w:p>
    <w:p w:rsidR="00464BA4" w:rsidRPr="00464BA4" w:rsidRDefault="00464BA4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Default="00FD2B79" w:rsidP="00464B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II.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sukladno ovom Natje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aju mogu prijaviti programe i projekte za sljede</w:t>
      </w:r>
      <w:r w:rsidR="00464BA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 prioritetna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ja:</w:t>
      </w:r>
    </w:p>
    <w:p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institucionalnom i organizacijskom razvoju udruga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jačanje </w:t>
      </w:r>
    </w:p>
    <w:p w:rsidR="001E1DDA" w:rsidRPr="003135DF" w:rsidRDefault="001E1DDA" w:rsidP="00A876DB">
      <w:pPr>
        <w:pStyle w:val="Odlomakpopisa"/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kapaciteta udruga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te 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afirmacija i unapređenje volonterizma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</w:p>
    <w:p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odrška i promicanje u turizmu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razvoj gospodarstva i poljoprivrede.</w:t>
      </w:r>
    </w:p>
    <w:p w:rsidR="001E1DDA" w:rsidRPr="003135DF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promicanje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razvoj kulture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izdavaštva, edukacije, t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radicionalne manifestacije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, o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čuvanj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e tradicije, </w:t>
      </w:r>
      <w:r w:rsidRPr="00883A8A">
        <w:rPr>
          <w:rFonts w:ascii="Times New Roman" w:eastAsia="Times New Roman" w:hAnsi="Times New Roman" w:cs="Times New Roman"/>
          <w:sz w:val="24"/>
          <w:szCs w:val="24"/>
          <w:lang w:eastAsia="hr-HR"/>
        </w:rPr>
        <w:t>običaja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 sl.</w:t>
      </w:r>
    </w:p>
    <w:p w:rsidR="001E1DDA" w:rsidRDefault="001E1DDA" w:rsidP="00A876DB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>romicanje zdravog načina života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rekreacije, očuvanje okoliša i prirode, zaštita zdravlja, zaštita i uzgoj životinja, rad s djecom i mladima, rad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</w:t>
      </w:r>
      <w:r w:rsidRPr="003135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starijim osobama, rad s hrvatskim braniteljima iz Domovinskog rata i članovima njihovih obitelji.</w:t>
      </w:r>
    </w:p>
    <w:p w:rsidR="00464BA4" w:rsidRDefault="00464BA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FD2B79" w:rsidP="009935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III.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Udruge mogu prijaviti programe i projekte koji pridonose razvoju ovisno o prioritetnom</w:t>
      </w:r>
    </w:p>
    <w:p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526263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ju, kako slijedi:</w:t>
      </w:r>
    </w:p>
    <w:p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7D2BA4" w:rsidRDefault="007D1E44" w:rsidP="007D1E44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7D2B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7D2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2BA4">
        <w:rPr>
          <w:rFonts w:ascii="Times New Roman" w:eastAsia="Times New Roman" w:hAnsi="Times New Roman" w:cs="Times New Roman"/>
          <w:sz w:val="24"/>
          <w:szCs w:val="24"/>
          <w:lang w:eastAsia="hr-HR"/>
        </w:rPr>
        <w:t>Podrška institucionalnom i organizacijskom razvoju udruga, jačanje kapaciteta udruga te afirmacija i unapređenje volonterizma</w:t>
      </w:r>
      <w:r w:rsidRPr="007D2BA4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</w:p>
    <w:p w:rsidR="007D1E44" w:rsidRDefault="007D1E44" w:rsidP="007D1E44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AE27A4" w:rsidRDefault="007D1E44" w:rsidP="007D1E4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27A4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7D1E44" w:rsidRPr="00366DE4" w:rsidRDefault="007D1E44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Style w:val="Naglaeno"/>
          <w:rFonts w:ascii="Times New Roman" w:eastAsia="Times New Roman" w:hAnsi="Times New Roman" w:cs="Times New Roman"/>
          <w:b w:val="0"/>
          <w:bCs w:val="0"/>
          <w:sz w:val="24"/>
          <w:szCs w:val="24"/>
          <w:lang w:eastAsia="hr-HR"/>
        </w:rPr>
      </w:pPr>
      <w:r w:rsidRPr="00366D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podizanje razine</w:t>
      </w:r>
      <w:r w:rsidRPr="00366DE4">
        <w:rPr>
          <w:rFonts w:ascii="Times New Roman" w:hAnsi="Times New Roman" w:cs="Times New Roman"/>
          <w:sz w:val="24"/>
          <w:szCs w:val="24"/>
        </w:rPr>
        <w:t xml:space="preserve"> održivosti udruga koje doprinose demokratizaciji i razvoju civilnoga društva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Fonts w:ascii="Times New Roman" w:hAnsi="Times New Roman" w:cs="Times New Roman"/>
          <w:sz w:val="24"/>
          <w:szCs w:val="24"/>
        </w:rPr>
        <w:t>i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 </w:t>
      </w:r>
      <w:r w:rsidRPr="00366DE4">
        <w:rPr>
          <w:rStyle w:val="Naglaeno"/>
          <w:rFonts w:ascii="Times New Roman" w:hAnsi="Times New Roman" w:cs="Times New Roman"/>
          <w:b w:val="0"/>
          <w:sz w:val="24"/>
          <w:szCs w:val="24"/>
        </w:rPr>
        <w:t>koje su registrirane na području Grada Novalja</w:t>
      </w:r>
      <w:r w:rsidRPr="00366DE4">
        <w:rPr>
          <w:rStyle w:val="Naglaeno"/>
          <w:rFonts w:ascii="Times New Roman" w:hAnsi="Times New Roman" w:cs="Times New Roman"/>
          <w:sz w:val="24"/>
          <w:szCs w:val="24"/>
        </w:rPr>
        <w:t xml:space="preserve">, </w:t>
      </w:r>
    </w:p>
    <w:p w:rsidR="007D1E44" w:rsidRPr="00366DE4" w:rsidRDefault="003F42C7" w:rsidP="007D1E44">
      <w:pPr>
        <w:pStyle w:val="Odlomakpopisa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omogućavanje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nesmetan</w:t>
      </w:r>
      <w:r>
        <w:rPr>
          <w:rFonts w:ascii="Times New Roman" w:hAnsi="Times New Roman" w:cs="Times New Roman"/>
          <w:sz w:val="24"/>
          <w:szCs w:val="24"/>
        </w:rPr>
        <w:t>og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rad</w:t>
      </w:r>
      <w:r>
        <w:rPr>
          <w:rFonts w:ascii="Times New Roman" w:hAnsi="Times New Roman" w:cs="Times New Roman"/>
          <w:sz w:val="24"/>
          <w:szCs w:val="24"/>
        </w:rPr>
        <w:t>a</w:t>
      </w:r>
      <w:r w:rsidR="007D1E44" w:rsidRPr="00366DE4">
        <w:rPr>
          <w:rFonts w:ascii="Times New Roman" w:hAnsi="Times New Roman" w:cs="Times New Roman"/>
          <w:sz w:val="24"/>
          <w:szCs w:val="24"/>
        </w:rPr>
        <w:t xml:space="preserve"> udruga u smislu podrške materijalnim troškovima vezanih na 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>institucionalnu podršku</w:t>
      </w:r>
      <w:r w:rsidR="009278EC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="007D1E44" w:rsidRPr="00366DE4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</w:p>
    <w:p w:rsidR="007D1E44" w:rsidRPr="0092347F" w:rsidRDefault="007D1E44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jačanje kapaciteta udruga kroz </w:t>
      </w:r>
      <w:r w:rsidRPr="00E64554">
        <w:rPr>
          <w:rFonts w:ascii="Times New Roman" w:hAnsi="Times New Roman" w:cs="Times New Roman"/>
        </w:rPr>
        <w:t>opremanje, uključivo troškove održavanja udruga</w:t>
      </w:r>
      <w:r>
        <w:rPr>
          <w:rFonts w:ascii="Times New Roman" w:hAnsi="Times New Roman" w:cs="Times New Roman"/>
        </w:rPr>
        <w:t>,</w:t>
      </w:r>
      <w:r w:rsidRPr="00E64554">
        <w:rPr>
          <w:rFonts w:ascii="Times New Roman" w:hAnsi="Times New Roman" w:cs="Times New Roman"/>
        </w:rPr>
        <w:t xml:space="preserve"> kupnje i amortizacije materijalne i nematerijalne imovine</w:t>
      </w:r>
    </w:p>
    <w:p w:rsidR="007D1E44" w:rsidRPr="0092347F" w:rsidRDefault="003F42C7" w:rsidP="007D1E44">
      <w:pPr>
        <w:pStyle w:val="Default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t>afirmaciju</w:t>
      </w:r>
      <w:r w:rsidR="007D1E44" w:rsidRPr="0092347F">
        <w:rPr>
          <w:rFonts w:ascii="Times New Roman" w:eastAsia="Arial Unicode MS" w:hAnsi="Times New Roman" w:cs="Times New Roman"/>
          <w:lang w:eastAsia="hr-HR"/>
        </w:rPr>
        <w:t xml:space="preserve"> i unaprjeđenje volonterizma</w:t>
      </w:r>
      <w:r w:rsidR="00DF0112">
        <w:rPr>
          <w:rFonts w:ascii="Times New Roman" w:eastAsia="Arial Unicode MS" w:hAnsi="Times New Roman" w:cs="Times New Roman"/>
          <w:lang w:eastAsia="hr-HR"/>
        </w:rPr>
        <w:t>.</w:t>
      </w:r>
    </w:p>
    <w:p w:rsidR="00DF0112" w:rsidRPr="0092347F" w:rsidRDefault="00DF0112" w:rsidP="00DF0112">
      <w:pPr>
        <w:pStyle w:val="Default"/>
        <w:ind w:firstLine="360"/>
        <w:jc w:val="both"/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Arial Unicode MS" w:hAnsi="Times New Roman" w:cs="Times New Roman"/>
          <w:lang w:eastAsia="hr-HR"/>
        </w:rPr>
        <w:lastRenderedPageBreak/>
        <w:t>Za programe i projekte koje se odnose 1.1., 1.2. i 1.3. mogu se javiti samo one udruge koje imaju sjedište na području Grada Novalje.</w:t>
      </w:r>
    </w:p>
    <w:p w:rsidR="00DF0112" w:rsidRDefault="00DF0112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D1E44" w:rsidRPr="009278EC" w:rsidRDefault="007D1E44" w:rsidP="009278EC">
      <w:pPr>
        <w:pStyle w:val="Odlomakpopis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>Prioritetno podru</w:t>
      </w:r>
      <w:r w:rsidRPr="009278EC">
        <w:rPr>
          <w:rFonts w:ascii="Times New Roman" w:hAnsi="Times New Roman" w:cs="Times New Roman"/>
          <w:b/>
          <w:color w:val="000000"/>
          <w:sz w:val="24"/>
          <w:szCs w:val="24"/>
        </w:rPr>
        <w:t>čj</w:t>
      </w:r>
      <w:r w:rsidRPr="009278E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e: </w:t>
      </w:r>
      <w:r w:rsidRPr="009278EC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Podrška i promicanje u turizmu, razvoj gospodarstva i poljoprivrede</w:t>
      </w:r>
    </w:p>
    <w:p w:rsidR="009278EC" w:rsidRPr="009278EC" w:rsidRDefault="009278EC" w:rsidP="009278EC">
      <w:pPr>
        <w:pStyle w:val="Odlomakpopisa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Projekti udruga koji se odnose na:</w:t>
      </w:r>
    </w:p>
    <w:p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Default="007D1E44" w:rsidP="00D56FCF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2.1.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održavanje manifestacija koje promiču gospodarske djelatnosti na području Grada i promiču proizvodnju autohtonih proizvoda, tradicijskih obrta i sl.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međunarodnu gospodarsku suradnju</w:t>
      </w:r>
      <w:r w:rsidR="004978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o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>državanj</w:t>
      </w:r>
      <w:r w:rsidR="003F42C7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C3676">
        <w:rPr>
          <w:rFonts w:ascii="Times New Roman" w:hAnsi="Times New Roman" w:cs="Times New Roman"/>
          <w:color w:val="000000"/>
          <w:sz w:val="24"/>
          <w:szCs w:val="24"/>
        </w:rPr>
        <w:t xml:space="preserve"> manifestacija koje promiču </w:t>
      </w:r>
      <w:r w:rsidRPr="008C3676">
        <w:rPr>
          <w:rFonts w:ascii="Times New Roman" w:hAnsi="Times New Roman" w:cs="Times New Roman"/>
          <w:sz w:val="24"/>
          <w:szCs w:val="24"/>
        </w:rPr>
        <w:t xml:space="preserve">povećanje kvalitete i dodatne ponude 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 w:rsidRPr="008C3676">
        <w:rPr>
          <w:rFonts w:ascii="Times New Roman" w:hAnsi="Times New Roman" w:cs="Times New Roman"/>
          <w:sz w:val="24"/>
          <w:szCs w:val="24"/>
        </w:rPr>
        <w:t>ugostiteljskih objekata, razvoj novih i inovativnih turističkih proizvoda u destinaciji,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3676">
        <w:rPr>
          <w:rFonts w:ascii="Times New Roman" w:hAnsi="Times New Roman" w:cs="Times New Roman"/>
          <w:sz w:val="24"/>
          <w:szCs w:val="24"/>
        </w:rPr>
        <w:t>internacionalizaciju poslovanja, održivi razvoj, diversifi</w:t>
      </w:r>
      <w:r>
        <w:rPr>
          <w:rFonts w:ascii="Times New Roman" w:hAnsi="Times New Roman" w:cs="Times New Roman"/>
          <w:sz w:val="24"/>
          <w:szCs w:val="24"/>
        </w:rPr>
        <w:t xml:space="preserve">kaciju ponude, korištenje novih </w:t>
      </w:r>
      <w:r w:rsidRPr="008C3676">
        <w:rPr>
          <w:rFonts w:ascii="Times New Roman" w:hAnsi="Times New Roman" w:cs="Times New Roman"/>
          <w:sz w:val="24"/>
          <w:szCs w:val="24"/>
        </w:rPr>
        <w:t>IT i komunikacijskih tehnologija i sl., namijenjenim produljenju sezone, očuvanju radnih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8C3676">
        <w:rPr>
          <w:rFonts w:ascii="Times New Roman" w:hAnsi="Times New Roman" w:cs="Times New Roman"/>
          <w:sz w:val="24"/>
          <w:szCs w:val="24"/>
        </w:rPr>
        <w:t>esta, novom zapošljavanju, rastu i r</w:t>
      </w:r>
      <w:r w:rsidR="004978D7">
        <w:rPr>
          <w:rFonts w:ascii="Times New Roman" w:hAnsi="Times New Roman" w:cs="Times New Roman"/>
          <w:sz w:val="24"/>
          <w:szCs w:val="24"/>
        </w:rPr>
        <w:t>azvoju turističkog gospodarstva,</w:t>
      </w:r>
    </w:p>
    <w:p w:rsidR="007D1E44" w:rsidRDefault="007D1E44" w:rsidP="007D1E44">
      <w:pPr>
        <w:pStyle w:val="Default"/>
        <w:ind w:left="1413" w:hanging="70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 </w:t>
      </w:r>
      <w:r>
        <w:rPr>
          <w:rFonts w:ascii="Times New Roman" w:hAnsi="Times New Roman" w:cs="Times New Roman"/>
        </w:rPr>
        <w:tab/>
      </w:r>
      <w:r w:rsidR="003F42C7">
        <w:rPr>
          <w:rFonts w:ascii="Times New Roman" w:hAnsi="Times New Roman" w:cs="Times New Roman"/>
        </w:rPr>
        <w:t>promicanje i zaštitu</w:t>
      </w:r>
      <w:r w:rsidRPr="000513EC">
        <w:rPr>
          <w:rFonts w:ascii="Times New Roman" w:hAnsi="Times New Roman" w:cs="Times New Roman"/>
        </w:rPr>
        <w:t xml:space="preserve"> interesa obrtništva, razvijanj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oblika strukovnog udruživanja obrtnika, nastupanje obrtnika na brojnim sajmovima u zemlji i inozems</w:t>
      </w:r>
      <w:r w:rsidR="003F42C7">
        <w:rPr>
          <w:rFonts w:ascii="Times New Roman" w:hAnsi="Times New Roman" w:cs="Times New Roman"/>
        </w:rPr>
        <w:t>tvu, formalnog</w:t>
      </w:r>
      <w:r w:rsidRPr="000513EC">
        <w:rPr>
          <w:rFonts w:ascii="Times New Roman" w:hAnsi="Times New Roman" w:cs="Times New Roman"/>
        </w:rPr>
        <w:t xml:space="preserve"> i cjeloživotn</w:t>
      </w:r>
      <w:r>
        <w:rPr>
          <w:rFonts w:ascii="Times New Roman" w:hAnsi="Times New Roman" w:cs="Times New Roman"/>
        </w:rPr>
        <w:t>o</w:t>
      </w:r>
      <w:r w:rsidR="003F42C7">
        <w:rPr>
          <w:rFonts w:ascii="Times New Roman" w:hAnsi="Times New Roman" w:cs="Times New Roman"/>
        </w:rPr>
        <w:t xml:space="preserve">g </w:t>
      </w:r>
      <w:r w:rsidRPr="000513EC">
        <w:rPr>
          <w:rFonts w:ascii="Times New Roman" w:hAnsi="Times New Roman" w:cs="Times New Roman"/>
        </w:rPr>
        <w:t>učenj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za obr</w:t>
      </w:r>
      <w:r w:rsidR="003F42C7">
        <w:rPr>
          <w:rFonts w:ascii="Times New Roman" w:hAnsi="Times New Roman" w:cs="Times New Roman"/>
        </w:rPr>
        <w:t>tnička zanimanja i kontinuiranog</w:t>
      </w:r>
      <w:r w:rsidRPr="000513EC">
        <w:rPr>
          <w:rFonts w:ascii="Times New Roman" w:hAnsi="Times New Roman" w:cs="Times New Roman"/>
        </w:rPr>
        <w:t xml:space="preserve"> poboljšanj</w:t>
      </w:r>
      <w:r w:rsidR="003F42C7">
        <w:rPr>
          <w:rFonts w:ascii="Times New Roman" w:hAnsi="Times New Roman" w:cs="Times New Roman"/>
        </w:rPr>
        <w:t>a</w:t>
      </w:r>
      <w:r w:rsidRPr="000513EC">
        <w:rPr>
          <w:rFonts w:ascii="Times New Roman" w:hAnsi="Times New Roman" w:cs="Times New Roman"/>
        </w:rPr>
        <w:t xml:space="preserve"> potrebnih kompetencija na tržištu rada,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Pr="000513EC">
        <w:rPr>
          <w:rFonts w:ascii="Times New Roman" w:hAnsi="Times New Roman" w:cs="Times New Roman"/>
        </w:rPr>
        <w:t>romocij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poduzetništva,</w:t>
      </w:r>
      <w:r w:rsidR="003F42C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</w:t>
      </w:r>
      <w:r w:rsidR="003F42C7">
        <w:rPr>
          <w:rFonts w:ascii="Times New Roman" w:hAnsi="Times New Roman" w:cs="Times New Roman"/>
        </w:rPr>
        <w:t>oboljšanju</w:t>
      </w:r>
      <w:r w:rsidRPr="000513EC">
        <w:rPr>
          <w:rFonts w:ascii="Times New Roman" w:hAnsi="Times New Roman" w:cs="Times New Roman"/>
        </w:rPr>
        <w:t xml:space="preserve"> poduzetničkih vještina, provedb</w:t>
      </w:r>
      <w:r w:rsidR="003F42C7">
        <w:rPr>
          <w:rFonts w:ascii="Times New Roman" w:hAnsi="Times New Roman" w:cs="Times New Roman"/>
        </w:rPr>
        <w:t>u</w:t>
      </w:r>
      <w:r w:rsidRPr="000513EC">
        <w:rPr>
          <w:rFonts w:ascii="Times New Roman" w:hAnsi="Times New Roman" w:cs="Times New Roman"/>
        </w:rPr>
        <w:t xml:space="preserve"> edukacije</w:t>
      </w:r>
      <w:r w:rsidR="004978D7">
        <w:rPr>
          <w:rFonts w:ascii="Times New Roman" w:hAnsi="Times New Roman" w:cs="Times New Roman"/>
        </w:rPr>
        <w:t>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7D1E44" w:rsidRDefault="007D1E44" w:rsidP="007D1E44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03. Prioritetno podru</w:t>
      </w:r>
      <w:r w:rsidRPr="00AE27A4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Pr="00AE27A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i razvoj kulture, izdavaštva, edukacije, tradicionalne manifestacije, očuvanje tradicije, običaja i sl.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9278EC" w:rsidRPr="00C638D2" w:rsidRDefault="009278EC" w:rsidP="007D1E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3.1. kulturno-umjetni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ki amaterizam (glazbeni i folklorni),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3.2. poticanje umjetni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kog stvaralaštva,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3.3. izložbena djelatnost povezana s likovnom i drugom umjetnoš</w:t>
      </w:r>
      <w:r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</w:t>
      </w:r>
    </w:p>
    <w:p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3.4.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uvanje i promicanje lokalne povijesne i kulturne baštine, njegovanje lokalnih </w:t>
      </w:r>
    </w:p>
    <w:p w:rsidR="007D1E44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n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arje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>
        <w:rPr>
          <w:rFonts w:ascii="Times New Roman" w:hAnsi="Times New Roman" w:cs="Times New Roman"/>
          <w:color w:val="000000"/>
          <w:sz w:val="24"/>
          <w:szCs w:val="24"/>
        </w:rPr>
        <w:t>ja i pjevanja,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3.5. zaštita i o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uvanje arheološke baštine, nepokretnih i pokretnih kulturnih dobara,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nematerijalnih kulturnih dobara,</w:t>
      </w:r>
    </w:p>
    <w:p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3.6. manifestacije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 kojima se poti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e afirmacija 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kulturnog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identiteta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3.7.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me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unarodna kulturna suradnja,</w:t>
      </w:r>
    </w:p>
    <w:p w:rsidR="00D56FCF" w:rsidRDefault="007D1E44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3.8.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kultura mladih, programi i projekti mladih i za mlade, edukacija u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D56F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D1E44" w:rsidRPr="00C638D2" w:rsidRDefault="00D56FCF" w:rsidP="007D1E4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kulture,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3.9. ostvarivanje ostalih programa i projekata u kulturi na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F4614">
        <w:rPr>
          <w:rFonts w:ascii="Times New Roman" w:hAnsi="Times New Roman" w:cs="Times New Roman"/>
          <w:bCs/>
          <w:color w:val="000000"/>
          <w:sz w:val="24"/>
          <w:szCs w:val="24"/>
        </w:rPr>
        <w:t>3.10. izdavanje knjiga – monografija-fotomonografija i sl.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>04. Prioritetno podru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je: </w:t>
      </w:r>
      <w:r w:rsidRPr="007D1E44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Promicanje zdravog načina života i rekreacije, očuvanje okoliša i prirode, zaštita zdravlja, zaštita i uzgoj životinja, rad s djecom i mladima, rad sa starijim osobama, rad s hrvatskim braniteljima iz Domovinskog rata i članovima njihovih obitelji.</w:t>
      </w:r>
    </w:p>
    <w:p w:rsidR="004178C9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Programi i projekti udruga koji se odnose na:</w:t>
      </w:r>
    </w:p>
    <w:p w:rsidR="004178C9" w:rsidRPr="00C638D2" w:rsidRDefault="004178C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lastRenderedPageBreak/>
        <w:t>4.1. djecu i mlade,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4.2. rad sa starijim osobama,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4.3. socijalnu skrb,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4.4. rad udruga proizašlih iz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Domovinskog rata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okoliša i prirode,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zaštitu i uzgoj životinja,</w:t>
      </w:r>
    </w:p>
    <w:p w:rsidR="007D1E44" w:rsidRPr="00C638D2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 promicanje zdravog na</w:t>
      </w:r>
      <w:r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ina života i zaštitu zdravlja,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638D2">
        <w:rPr>
          <w:rFonts w:ascii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hAnsi="Times New Roman" w:cs="Times New Roman"/>
          <w:color w:val="000000"/>
          <w:sz w:val="24"/>
          <w:szCs w:val="24"/>
        </w:rPr>
        <w:t>8. zaštita i unapređenje kvalitete života osoba s invaliditetom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7D1E44" w:rsidRPr="00C638D2" w:rsidRDefault="00B2258F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4.9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. afirmaciju i unaprje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7D1E44" w:rsidRPr="00C638D2">
        <w:rPr>
          <w:rFonts w:ascii="Times New Roman" w:hAnsi="Times New Roman" w:cs="Times New Roman"/>
          <w:color w:val="000000"/>
          <w:sz w:val="24"/>
          <w:szCs w:val="24"/>
        </w:rPr>
        <w:t>enje volonterizma,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4.1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hAnsi="Times New Roman" w:cs="Times New Roman"/>
          <w:color w:val="000000"/>
          <w:sz w:val="24"/>
          <w:szCs w:val="24"/>
        </w:rPr>
        <w:t>. ostalo</w:t>
      </w:r>
      <w:r w:rsidRPr="00C638D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IV.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Ukupno 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aja je </w:t>
      </w:r>
      <w:r w:rsidR="00D162BC">
        <w:rPr>
          <w:rFonts w:ascii="Times New Roman" w:hAnsi="Times New Roman" w:cs="Times New Roman"/>
          <w:b/>
          <w:color w:val="000000"/>
          <w:sz w:val="24"/>
          <w:szCs w:val="24"/>
        </w:rPr>
        <w:t>960.000,00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kuna.</w:t>
      </w:r>
    </w:p>
    <w:p w:rsidR="00FD2B79" w:rsidRPr="00464BA4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Planirana vrijednost Javnog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te najniži i najviši iznos sredstava po</w:t>
      </w:r>
    </w:p>
    <w:p w:rsidR="00FD2B79" w:rsidRDefault="00FD2B79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i o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ekivani broj ugovora po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jima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uju se kako slijedi:</w:t>
      </w:r>
    </w:p>
    <w:p w:rsidR="007D1E4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518"/>
        <w:gridCol w:w="1524"/>
        <w:gridCol w:w="1517"/>
        <w:gridCol w:w="1489"/>
        <w:gridCol w:w="1517"/>
        <w:gridCol w:w="1497"/>
      </w:tblGrid>
      <w:tr w:rsidR="007D1E44" w:rsidTr="00312462"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Oznaka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prioritetnog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podru</w:t>
            </w:r>
            <w:r w:rsidR="00A5204B"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ja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Projekti /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programi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financijskih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 kn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Najniži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 može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Najviši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iznos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sredstava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koji se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može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prijaviti 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ugovoriti po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pojedinoj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prijavi</w:t>
            </w:r>
          </w:p>
        </w:tc>
        <w:tc>
          <w:tcPr>
            <w:tcW w:w="1548" w:type="dxa"/>
          </w:tcPr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O</w:t>
            </w:r>
            <w:r>
              <w:rPr>
                <w:rFonts w:ascii="TT63t00" w:hAnsi="TT63t00" w:cs="TT63t00"/>
                <w:sz w:val="21"/>
                <w:szCs w:val="21"/>
              </w:rPr>
              <w:t>č</w:t>
            </w: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ekivani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Helvetica-Bold" w:hAnsi="Helvetica-Bold" w:cs="Helvetica-Bold"/>
                <w:b/>
                <w:bCs/>
                <w:sz w:val="21"/>
                <w:szCs w:val="21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broj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Helvetica-Bold" w:hAnsi="Helvetica-Bold" w:cs="Helvetica-Bold"/>
                <w:b/>
                <w:bCs/>
                <w:sz w:val="21"/>
                <w:szCs w:val="21"/>
              </w:rPr>
              <w:t>ugovora</w:t>
            </w:r>
          </w:p>
        </w:tc>
      </w:tr>
      <w:tr w:rsidR="007D1E44" w:rsidTr="00312462">
        <w:tc>
          <w:tcPr>
            <w:tcW w:w="9288" w:type="dxa"/>
            <w:gridSpan w:val="6"/>
            <w:shd w:val="clear" w:color="auto" w:fill="D9D9D9" w:themeFill="background1" w:themeFillShade="D9"/>
          </w:tcPr>
          <w:p w:rsidR="007D1E44" w:rsidRPr="004F2411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4F24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institucionalnom i organizacijskom razvoju udruga, jačanje kapaciteta udruga te afirmacija i unapređenje volonterizma</w:t>
            </w:r>
          </w:p>
        </w:tc>
      </w:tr>
      <w:tr w:rsidR="007D1E44" w:rsidTr="00312462">
        <w:tc>
          <w:tcPr>
            <w:tcW w:w="1548" w:type="dxa"/>
          </w:tcPr>
          <w:p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563E7A" w:rsidRDefault="00D162BC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7D1E44" w:rsidRPr="00563E7A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7D1E44" w:rsidRPr="00563E7A" w:rsidRDefault="00D162BC" w:rsidP="009F71D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9F7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  <w:r w:rsidR="007D1E44" w:rsidRPr="00563E7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.000,00</w:t>
            </w:r>
          </w:p>
        </w:tc>
        <w:tc>
          <w:tcPr>
            <w:tcW w:w="1548" w:type="dxa"/>
          </w:tcPr>
          <w:p w:rsidR="007D1E44" w:rsidRPr="004178C9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D1E44" w:rsidTr="00312462">
        <w:tc>
          <w:tcPr>
            <w:tcW w:w="9288" w:type="dxa"/>
            <w:gridSpan w:val="6"/>
          </w:tcPr>
          <w:p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Podrška i promicanje u turizmu, razvoj gospodarstva i poljoprivrede</w:t>
            </w:r>
          </w:p>
        </w:tc>
      </w:tr>
      <w:tr w:rsidR="007D1E44" w:rsidTr="00312462">
        <w:tc>
          <w:tcPr>
            <w:tcW w:w="1548" w:type="dxa"/>
          </w:tcPr>
          <w:p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B837EC" w:rsidRDefault="00B2258F" w:rsidP="00D162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162B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0.000,00</w:t>
            </w:r>
            <w:r w:rsidR="007D1E44" w:rsidRPr="00B837EC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A0328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7D1E44" w:rsidRPr="004178C9" w:rsidRDefault="00B2258F" w:rsidP="00B22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7D1E44" w:rsidTr="00312462">
        <w:tc>
          <w:tcPr>
            <w:tcW w:w="9288" w:type="dxa"/>
            <w:gridSpan w:val="6"/>
          </w:tcPr>
          <w:p w:rsidR="007D1E44" w:rsidRPr="00563E7A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63E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i razvoj kulture, izdavaštva, edukacije, tradicionalne manifestacije, očuvanje tradicije, običaja i sl</w:t>
            </w:r>
          </w:p>
        </w:tc>
      </w:tr>
      <w:tr w:rsidR="007D1E44" w:rsidTr="00312462">
        <w:tc>
          <w:tcPr>
            <w:tcW w:w="1548" w:type="dxa"/>
          </w:tcPr>
          <w:p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B837EC" w:rsidRDefault="00D162BC" w:rsidP="0031246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250.000,00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100.000,00</w:t>
            </w:r>
          </w:p>
        </w:tc>
        <w:tc>
          <w:tcPr>
            <w:tcW w:w="1548" w:type="dxa"/>
          </w:tcPr>
          <w:p w:rsidR="007D1E44" w:rsidRPr="004178C9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9F71D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1E44" w:rsidTr="00312462">
        <w:tc>
          <w:tcPr>
            <w:tcW w:w="9288" w:type="dxa"/>
            <w:gridSpan w:val="6"/>
          </w:tcPr>
          <w:p w:rsidR="007D1E44" w:rsidRPr="00B837EC" w:rsidRDefault="007D1E44" w:rsidP="007D1E44">
            <w:pPr>
              <w:pStyle w:val="Odlomakpopisa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37E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Promicanje zdravog načina života i rekreacije, očuvanje okoliša i prirode, zaštita zdravlja, zaštita i uzgoj životinja, rad s djecom i mladima, rad sa starijim osobama, rad s hrvatskim braniteljima iz Domovinskog rata i članovima njihovih obitelji</w:t>
            </w:r>
          </w:p>
        </w:tc>
      </w:tr>
      <w:tr w:rsidR="007D1E44" w:rsidTr="00312462">
        <w:tc>
          <w:tcPr>
            <w:tcW w:w="1548" w:type="dxa"/>
          </w:tcPr>
          <w:p w:rsidR="007D1E44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1548" w:type="dxa"/>
          </w:tcPr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Programi /</w:t>
            </w:r>
          </w:p>
          <w:p w:rsidR="007D1E44" w:rsidRPr="00C638D2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projekti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38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sukladno</w:t>
            </w:r>
          </w:p>
          <w:p w:rsidR="007D1E44" w:rsidRDefault="007D1E44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prioritetima</w:t>
            </w:r>
          </w:p>
        </w:tc>
        <w:tc>
          <w:tcPr>
            <w:tcW w:w="1548" w:type="dxa"/>
          </w:tcPr>
          <w:p w:rsidR="007D1E44" w:rsidRPr="00B837EC" w:rsidRDefault="00D162BC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430.000,</w:t>
            </w:r>
            <w:r w:rsidR="00B225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48" w:type="dxa"/>
          </w:tcPr>
          <w:p w:rsidR="007D1E44" w:rsidRPr="004178C9" w:rsidRDefault="004178C9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1.000,00</w:t>
            </w:r>
          </w:p>
        </w:tc>
        <w:tc>
          <w:tcPr>
            <w:tcW w:w="1548" w:type="dxa"/>
          </w:tcPr>
          <w:p w:rsidR="007D1E44" w:rsidRPr="004178C9" w:rsidRDefault="00D162BC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="004178C9" w:rsidRPr="004178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50.000,00</w:t>
            </w:r>
          </w:p>
        </w:tc>
        <w:tc>
          <w:tcPr>
            <w:tcW w:w="1548" w:type="dxa"/>
          </w:tcPr>
          <w:p w:rsidR="007D1E44" w:rsidRPr="004178C9" w:rsidRDefault="00B2258F" w:rsidP="003124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</w:tr>
    </w:tbl>
    <w:p w:rsidR="00DF0112" w:rsidRDefault="00DF0112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148C3" w:rsidRPr="00464BA4" w:rsidRDefault="003148C3" w:rsidP="003148C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V.</w:t>
      </w:r>
    </w:p>
    <w:p w:rsidR="003148C3" w:rsidRDefault="003148C3" w:rsidP="003148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Rok za podnošenje prijava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počinje teći od 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>18. veljače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202</w:t>
      </w:r>
      <w:r w:rsidR="00D162B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 do </w:t>
      </w:r>
      <w:r w:rsidR="000455EF">
        <w:rPr>
          <w:rFonts w:ascii="Times New Roman" w:hAnsi="Times New Roman" w:cs="Times New Roman"/>
          <w:b/>
          <w:color w:val="000000"/>
          <w:sz w:val="24"/>
          <w:szCs w:val="24"/>
        </w:rPr>
        <w:t>18. ožujka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202</w:t>
      </w:r>
      <w:r w:rsidR="00D162B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B163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godine.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Ocjenjivanje prijavljenih projekata ili programa, donošenje odluka o financiranju projekata ili programa čiji su projekti ili programi prihvaćeni za financiranje provest će se </w:t>
      </w:r>
      <w:r w:rsidR="00C04572">
        <w:rPr>
          <w:rFonts w:ascii="Times New Roman" w:hAnsi="Times New Roman" w:cs="Times New Roman"/>
          <w:color w:val="000000"/>
          <w:sz w:val="24"/>
          <w:szCs w:val="24"/>
        </w:rPr>
        <w:t>najkasnije u roku od 30 dana od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dana završetka natječaja.</w:t>
      </w:r>
    </w:p>
    <w:p w:rsidR="00FD2B79" w:rsidRDefault="00FD2B79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B765E" w:rsidRDefault="002B765E" w:rsidP="002B76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V</w:t>
      </w:r>
      <w:r w:rsidR="00235988">
        <w:rPr>
          <w:rFonts w:ascii="Times New Roman" w:hAnsi="Times New Roman" w:cs="Times New Roman"/>
          <w:b/>
          <w:color w:val="000000"/>
          <w:sz w:val="24"/>
          <w:szCs w:val="24"/>
        </w:rPr>
        <w:t>I</w:t>
      </w:r>
      <w:r w:rsidRPr="002B765E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300C8F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Sve potpore koje Grad Novalja dodjeljuje putem natječaja odnose se, u pravilu, na </w:t>
      </w:r>
    </w:p>
    <w:p w:rsidR="00300C8F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aktivnosti koje će se provoditi u kalendarskoj godini za koju se raspisuju, osim višegodišnjih </w:t>
      </w:r>
    </w:p>
    <w:p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potpora koje se odobravaju na rok do četiri (4) godine. </w:t>
      </w:r>
      <w:r w:rsidRPr="001D314D">
        <w:rPr>
          <w:rFonts w:ascii="Times New Roman" w:hAnsi="Times New Roman" w:cs="Times New Roman"/>
          <w:sz w:val="24"/>
          <w:szCs w:val="24"/>
        </w:rPr>
        <w:t xml:space="preserve">Višegodišnje potpore ugovaraju se na godišnjoj razini, s propisanim programskim i financijskim vrednovanjem korištenja financijske potpore Grada Novalje u prethodnom vremenskom razdoblju. </w:t>
      </w:r>
    </w:p>
    <w:p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Korisnici kojima Grad Novalja odobri višegodišnju potporu mogu tu istu vrstu potpore zatražiti i ostvariti tek kad istekne prethodna višegodišnja potpora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D314D">
        <w:rPr>
          <w:rFonts w:ascii="Times New Roman" w:hAnsi="Times New Roman" w:cs="Times New Roman"/>
          <w:sz w:val="24"/>
          <w:szCs w:val="24"/>
        </w:rPr>
        <w:t xml:space="preserve">Grada Novalje. </w:t>
      </w:r>
    </w:p>
    <w:p w:rsidR="00300C8F" w:rsidRPr="001D314D" w:rsidRDefault="00300C8F" w:rsidP="00D26B6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Nastavak financiranja višegodišnjih programa i iznos potpore u narednoj godini ovisi </w:t>
      </w:r>
    </w:p>
    <w:p w:rsidR="00300C8F" w:rsidRPr="001D314D" w:rsidRDefault="00300C8F" w:rsidP="00D26B6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 xml:space="preserve">o rezultatima praćenja i vrednovanja aktivnosti realiziranih u okviru tog programa u tekućoj </w:t>
      </w:r>
    </w:p>
    <w:p w:rsidR="00300C8F" w:rsidRPr="002B765E" w:rsidRDefault="00300C8F" w:rsidP="00D26B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D314D">
        <w:rPr>
          <w:rFonts w:ascii="Times New Roman" w:hAnsi="Times New Roman" w:cs="Times New Roman"/>
          <w:sz w:val="24"/>
          <w:szCs w:val="24"/>
        </w:rPr>
        <w:t>godini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D1E44" w:rsidRPr="00464BA4" w:rsidRDefault="007D1E44" w:rsidP="007D1E4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B79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isklju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ivo na propisanim obrascima, koji su zajedno s Uputama za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prijavitelje, dostupni na mrežnim stranicama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hyperlink r:id="rId8" w:history="1">
        <w:r w:rsidR="00DF0112" w:rsidRPr="00DA2D96">
          <w:rPr>
            <w:rStyle w:val="Hiperveza"/>
            <w:rFonts w:ascii="Times New Roman" w:hAnsi="Times New Roman" w:cs="Times New Roman"/>
            <w:sz w:val="24"/>
            <w:szCs w:val="24"/>
          </w:rPr>
          <w:t>www.novalja.hr</w:t>
        </w:r>
      </w:hyperlink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se dostavljaju u papirnatom i elektronskom obliku.</w:t>
      </w:r>
    </w:p>
    <w:p w:rsidR="007D1E44" w:rsidRPr="00464BA4" w:rsidRDefault="007D1E44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Obrasci koji su sastavni dio dokumentacije popunjavaju se na 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ra</w:t>
      </w:r>
      <w:r w:rsidR="007D1E44"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>č</w:t>
      </w:r>
      <w:r w:rsidRPr="00DF011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unalu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dostavljaju se u</w:t>
      </w:r>
      <w:r w:rsidR="00300C8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elektronskom obliku na adresu</w:t>
      </w:r>
      <w:r w:rsidR="00D26B6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2258F">
        <w:rPr>
          <w:rFonts w:ascii="Times New Roman" w:hAnsi="Times New Roman" w:cs="Times New Roman"/>
          <w:color w:val="0000FF"/>
          <w:sz w:val="24"/>
          <w:szCs w:val="24"/>
        </w:rPr>
        <w:t>pisarnica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@</w:t>
      </w:r>
      <w:r w:rsidR="007D1E44">
        <w:rPr>
          <w:rFonts w:ascii="Times New Roman" w:hAnsi="Times New Roman" w:cs="Times New Roman"/>
          <w:color w:val="0000FF"/>
          <w:sz w:val="24"/>
          <w:szCs w:val="24"/>
        </w:rPr>
        <w:t>novalja</w:t>
      </w:r>
      <w:r w:rsidRPr="00464BA4">
        <w:rPr>
          <w:rFonts w:ascii="Times New Roman" w:hAnsi="Times New Roman" w:cs="Times New Roman"/>
          <w:color w:val="0000FF"/>
          <w:sz w:val="24"/>
          <w:szCs w:val="24"/>
        </w:rPr>
        <w:t>.hr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 potpunosti ispunjena, potpisana i ovjerena Prijava u papirnatom obliku sa svim prilozima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podnosi se u zatvorenoj omotnici ili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preporu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pošiljkom na adresu:</w:t>
      </w:r>
    </w:p>
    <w:p w:rsidR="00FD2B79" w:rsidRPr="00464BA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Trg dr. F. Tuđmana 1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, 5</w:t>
      </w:r>
      <w:r>
        <w:rPr>
          <w:rFonts w:ascii="Times New Roman" w:hAnsi="Times New Roman" w:cs="Times New Roman"/>
          <w:color w:val="000000"/>
          <w:sz w:val="24"/>
          <w:szCs w:val="24"/>
        </w:rPr>
        <w:t>3291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Novalja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 omotnici prijave mora biti nazna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eno: 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„Javni natje</w:t>
      </w:r>
      <w:r w:rsidR="007D1E44" w:rsidRPr="00DF0112">
        <w:rPr>
          <w:rFonts w:ascii="Times New Roman" w:hAnsi="Times New Roman" w:cs="Times New Roman"/>
          <w:b/>
          <w:color w:val="000000"/>
          <w:sz w:val="24"/>
          <w:szCs w:val="24"/>
        </w:rPr>
        <w:t>č</w:t>
      </w:r>
      <w:r w:rsidR="00B2258F">
        <w:rPr>
          <w:rFonts w:ascii="Times New Roman" w:hAnsi="Times New Roman" w:cs="Times New Roman"/>
          <w:b/>
          <w:color w:val="000000"/>
          <w:sz w:val="24"/>
          <w:szCs w:val="24"/>
        </w:rPr>
        <w:t>aj za udruge 202</w:t>
      </w:r>
      <w:r w:rsidR="00D162BC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DF0112">
        <w:rPr>
          <w:rFonts w:ascii="Times New Roman" w:hAnsi="Times New Roman" w:cs="Times New Roman"/>
          <w:b/>
          <w:color w:val="000000"/>
          <w:sz w:val="24"/>
          <w:szCs w:val="24"/>
        </w:rPr>
        <w:t>. - ne otvaraj“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D1E44" w:rsidRDefault="007D1E44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235988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IX.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Odluku o dodjeli financijskih sredstava donosi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Gradonačelnik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, uzimaju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 u obzir sve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utvr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ene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injenice i mogu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nosti prora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una.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X.</w:t>
      </w:r>
    </w:p>
    <w:p w:rsidR="00FD2B79" w:rsidRPr="00464BA4" w:rsidRDefault="00F05E6D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rijavitelji koji su nezadovoljni odlukom o dodjeli financijskih sredstava imaju pravo podnijet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prigovor na Odluku. Prigovor ne odga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 izvršenje odluke i daljnju provedbu postupka po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Javnom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D2B79" w:rsidRPr="00464BA4">
        <w:rPr>
          <w:rFonts w:ascii="Times New Roman" w:hAnsi="Times New Roman" w:cs="Times New Roman"/>
          <w:color w:val="000000"/>
          <w:sz w:val="24"/>
          <w:szCs w:val="24"/>
        </w:rPr>
        <w:t>aju.</w:t>
      </w: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X</w:t>
      </w:r>
      <w:r w:rsidR="002359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:rsidR="00FD2B79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Prijave koje nisu dostavljene u roku odre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đ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enom ovim Javnim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ajem i koje 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su u suprotnosti s odredbama ovog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Javno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g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>aja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i Uputama za prijavitelje ne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se razmatrati.</w:t>
      </w:r>
    </w:p>
    <w:p w:rsidR="00DF0112" w:rsidRPr="00464BA4" w:rsidRDefault="00DF0112" w:rsidP="00FD2B7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D1E44" w:rsidRPr="00DF0112" w:rsidRDefault="00DF0112" w:rsidP="00DF01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XI</w:t>
      </w:r>
      <w:r w:rsidR="0023598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</w:t>
      </w:r>
      <w:r w:rsidRPr="00DF011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U svrhu osiguranja ravnopravnosti svih potencijalnih prijavitelja,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 ne može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davati prethodna mišljenja o prihvatljivosti prijavitelja, partnera, aktivnosti ili troškova</w:t>
      </w:r>
    </w:p>
    <w:p w:rsidR="00FD2B79" w:rsidRPr="00464BA4" w:rsidRDefault="00FD2B79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navedenih u prijavi.</w:t>
      </w:r>
    </w:p>
    <w:p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B2258F" w:rsidRDefault="00B2258F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D2B79" w:rsidRPr="00464BA4" w:rsidRDefault="00FD2B79" w:rsidP="007D1E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XII.</w:t>
      </w:r>
    </w:p>
    <w:p w:rsidR="00476512" w:rsidRDefault="00FD2B79" w:rsidP="00A876D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64BA4">
        <w:rPr>
          <w:rFonts w:ascii="Times New Roman" w:hAnsi="Times New Roman" w:cs="Times New Roman"/>
          <w:color w:val="000000"/>
          <w:sz w:val="24"/>
          <w:szCs w:val="24"/>
        </w:rPr>
        <w:t>Postupak zaprimanja, otvaranja i pregleda dostavljenih prijava, procjena prijava, ugovaranje,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donošenje odluke o dodjeli financijskih sredstava, podnošenje prigovora, postupanje s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dokumentacijom kao i indikativni kalendar provedbe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aja opisani su u Uputama za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prijavitelje na Javni natje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aj za financiranje programa i projekata od interesa za op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ć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e dobro</w:t>
      </w:r>
      <w:r w:rsidR="00DF01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koje provode udruge na podru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č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 xml:space="preserve">ju </w:t>
      </w:r>
      <w:r w:rsidR="007D1E44">
        <w:rPr>
          <w:rFonts w:ascii="Times New Roman" w:hAnsi="Times New Roman" w:cs="Times New Roman"/>
          <w:color w:val="000000"/>
          <w:sz w:val="24"/>
          <w:szCs w:val="24"/>
        </w:rPr>
        <w:t>Grada Novalje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 xml:space="preserve"> u 202</w:t>
      </w:r>
      <w:r w:rsidR="00197F8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35541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05E6D">
        <w:rPr>
          <w:rFonts w:ascii="Times New Roman" w:hAnsi="Times New Roman" w:cs="Times New Roman"/>
          <w:color w:val="000000"/>
          <w:sz w:val="24"/>
          <w:szCs w:val="24"/>
        </w:rPr>
        <w:t xml:space="preserve"> godini</w:t>
      </w:r>
      <w:r w:rsidRPr="00464BA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F0112" w:rsidRDefault="00DF0112" w:rsidP="00A87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F0112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BE0AD4" w:rsidRDefault="00BE0AD4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05E6D" w:rsidRDefault="00F05E6D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143" w:rsidRDefault="00DF011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KLASA:</w:t>
      </w:r>
      <w:r w:rsidR="0061096C">
        <w:rPr>
          <w:rFonts w:ascii="Times New Roman" w:hAnsi="Times New Roman" w:cs="Times New Roman"/>
          <w:color w:val="000000"/>
          <w:sz w:val="24"/>
          <w:szCs w:val="24"/>
        </w:rPr>
        <w:t>230-01/22-01/04</w:t>
      </w:r>
    </w:p>
    <w:p w:rsidR="000C66C2" w:rsidRDefault="000C66C2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UR.BROJ:2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125-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06-04/01-2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5E6393">
        <w:rPr>
          <w:rFonts w:ascii="Times New Roman" w:hAnsi="Times New Roman" w:cs="Times New Roman"/>
          <w:color w:val="000000"/>
          <w:sz w:val="24"/>
          <w:szCs w:val="24"/>
        </w:rPr>
        <w:t>1</w:t>
      </w:r>
    </w:p>
    <w:p w:rsidR="005E6393" w:rsidRDefault="005E6393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Novalja, </w:t>
      </w:r>
      <w:r w:rsidR="004C6143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="00B2258F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455EF">
        <w:rPr>
          <w:rFonts w:ascii="Times New Roman" w:hAnsi="Times New Roman" w:cs="Times New Roman"/>
          <w:color w:val="000000"/>
          <w:sz w:val="24"/>
          <w:szCs w:val="24"/>
        </w:rPr>
        <w:t xml:space="preserve"> veljače</w:t>
      </w:r>
      <w:r w:rsidR="00A72893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AD0939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162BC">
        <w:rPr>
          <w:rFonts w:ascii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087DB7">
        <w:rPr>
          <w:rFonts w:ascii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hAnsi="Times New Roman" w:cs="Times New Roman"/>
          <w:color w:val="000000"/>
          <w:sz w:val="24"/>
          <w:szCs w:val="24"/>
        </w:rPr>
        <w:t>odine</w:t>
      </w:r>
    </w:p>
    <w:p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87DB7" w:rsidRDefault="00087DB7" w:rsidP="00DF01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C6143" w:rsidRPr="00464BA4" w:rsidRDefault="00974C4B" w:rsidP="004C6143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GRAD NOVALJA</w:t>
      </w:r>
      <w:bookmarkStart w:id="0" w:name="_GoBack"/>
      <w:bookmarkEnd w:id="0"/>
    </w:p>
    <w:sectPr w:rsidR="004C6143" w:rsidRPr="00464BA4" w:rsidSect="0047651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301" w:rsidRDefault="00EF4301" w:rsidP="003F42C7">
      <w:pPr>
        <w:spacing w:after="0" w:line="240" w:lineRule="auto"/>
      </w:pPr>
      <w:r>
        <w:separator/>
      </w:r>
    </w:p>
  </w:endnote>
  <w:endnote w:type="continuationSeparator" w:id="0">
    <w:p w:rsidR="00EF4301" w:rsidRDefault="00EF4301" w:rsidP="003F4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63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00340"/>
      <w:docPartObj>
        <w:docPartGallery w:val="Page Numbers (Bottom of Page)"/>
        <w:docPartUnique/>
      </w:docPartObj>
    </w:sdtPr>
    <w:sdtEndPr/>
    <w:sdtContent>
      <w:p w:rsidR="003F42C7" w:rsidRDefault="00F675D6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4C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3F42C7" w:rsidRDefault="003F42C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301" w:rsidRDefault="00EF4301" w:rsidP="003F42C7">
      <w:pPr>
        <w:spacing w:after="0" w:line="240" w:lineRule="auto"/>
      </w:pPr>
      <w:r>
        <w:separator/>
      </w:r>
    </w:p>
  </w:footnote>
  <w:footnote w:type="continuationSeparator" w:id="0">
    <w:p w:rsidR="00EF4301" w:rsidRDefault="00EF4301" w:rsidP="003F42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279E0"/>
    <w:multiLevelType w:val="multilevel"/>
    <w:tmpl w:val="517801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1AD6856"/>
    <w:multiLevelType w:val="hybridMultilevel"/>
    <w:tmpl w:val="32008990"/>
    <w:lvl w:ilvl="0" w:tplc="ABD0EE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3B07B8E"/>
    <w:multiLevelType w:val="hybridMultilevel"/>
    <w:tmpl w:val="FE280FE4"/>
    <w:lvl w:ilvl="0" w:tplc="1D629A7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E4923"/>
    <w:multiLevelType w:val="hybridMultilevel"/>
    <w:tmpl w:val="8E70EDDC"/>
    <w:lvl w:ilvl="0" w:tplc="7D7698EE">
      <w:start w:val="1"/>
      <w:numFmt w:val="decimalZero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B79"/>
    <w:rsid w:val="0001641C"/>
    <w:rsid w:val="00021776"/>
    <w:rsid w:val="000455EF"/>
    <w:rsid w:val="00087DB7"/>
    <w:rsid w:val="000A7A4B"/>
    <w:rsid w:val="000C66C2"/>
    <w:rsid w:val="000F26C1"/>
    <w:rsid w:val="00140B3D"/>
    <w:rsid w:val="00163126"/>
    <w:rsid w:val="00182223"/>
    <w:rsid w:val="00197F86"/>
    <w:rsid w:val="001B13FB"/>
    <w:rsid w:val="001E1DDA"/>
    <w:rsid w:val="001E66C2"/>
    <w:rsid w:val="00235988"/>
    <w:rsid w:val="00235DC8"/>
    <w:rsid w:val="002B765E"/>
    <w:rsid w:val="00300C8F"/>
    <w:rsid w:val="003148C3"/>
    <w:rsid w:val="00322A9D"/>
    <w:rsid w:val="00355416"/>
    <w:rsid w:val="0037093E"/>
    <w:rsid w:val="003A50A7"/>
    <w:rsid w:val="003B0242"/>
    <w:rsid w:val="003D6FA7"/>
    <w:rsid w:val="003F2DDA"/>
    <w:rsid w:val="003F42C7"/>
    <w:rsid w:val="004178C9"/>
    <w:rsid w:val="00452559"/>
    <w:rsid w:val="00464BA4"/>
    <w:rsid w:val="00476512"/>
    <w:rsid w:val="00483DEF"/>
    <w:rsid w:val="004978D7"/>
    <w:rsid w:val="004C6143"/>
    <w:rsid w:val="0050190E"/>
    <w:rsid w:val="005025E4"/>
    <w:rsid w:val="00503362"/>
    <w:rsid w:val="005254B8"/>
    <w:rsid w:val="00526263"/>
    <w:rsid w:val="005726D0"/>
    <w:rsid w:val="005B7777"/>
    <w:rsid w:val="005C0107"/>
    <w:rsid w:val="005E0640"/>
    <w:rsid w:val="005E6393"/>
    <w:rsid w:val="005F24E3"/>
    <w:rsid w:val="0061096C"/>
    <w:rsid w:val="00617AD2"/>
    <w:rsid w:val="00670CA6"/>
    <w:rsid w:val="006B3C3D"/>
    <w:rsid w:val="006C3D43"/>
    <w:rsid w:val="006D4EA1"/>
    <w:rsid w:val="006E44BA"/>
    <w:rsid w:val="00702210"/>
    <w:rsid w:val="00722CD1"/>
    <w:rsid w:val="00723EC7"/>
    <w:rsid w:val="007D1E44"/>
    <w:rsid w:val="00801144"/>
    <w:rsid w:val="008146DE"/>
    <w:rsid w:val="008520B4"/>
    <w:rsid w:val="008559E9"/>
    <w:rsid w:val="008E73D8"/>
    <w:rsid w:val="00912DD5"/>
    <w:rsid w:val="00923F12"/>
    <w:rsid w:val="009278EC"/>
    <w:rsid w:val="00940769"/>
    <w:rsid w:val="00953B0A"/>
    <w:rsid w:val="00974C4B"/>
    <w:rsid w:val="0099350E"/>
    <w:rsid w:val="009A277C"/>
    <w:rsid w:val="009F2468"/>
    <w:rsid w:val="009F71DA"/>
    <w:rsid w:val="00A03287"/>
    <w:rsid w:val="00A16822"/>
    <w:rsid w:val="00A51040"/>
    <w:rsid w:val="00A5204B"/>
    <w:rsid w:val="00A72893"/>
    <w:rsid w:val="00A8306D"/>
    <w:rsid w:val="00A876DB"/>
    <w:rsid w:val="00A87CC4"/>
    <w:rsid w:val="00AB013A"/>
    <w:rsid w:val="00AC50EE"/>
    <w:rsid w:val="00AD0939"/>
    <w:rsid w:val="00AD519F"/>
    <w:rsid w:val="00B132DF"/>
    <w:rsid w:val="00B14147"/>
    <w:rsid w:val="00B2258F"/>
    <w:rsid w:val="00B5019B"/>
    <w:rsid w:val="00B603A9"/>
    <w:rsid w:val="00BC27F0"/>
    <w:rsid w:val="00BE0AD4"/>
    <w:rsid w:val="00C007FA"/>
    <w:rsid w:val="00C04572"/>
    <w:rsid w:val="00C70934"/>
    <w:rsid w:val="00C804A9"/>
    <w:rsid w:val="00D162BC"/>
    <w:rsid w:val="00D26B66"/>
    <w:rsid w:val="00D363FD"/>
    <w:rsid w:val="00D549EA"/>
    <w:rsid w:val="00D56FCF"/>
    <w:rsid w:val="00D966B6"/>
    <w:rsid w:val="00D97BCE"/>
    <w:rsid w:val="00DC6912"/>
    <w:rsid w:val="00DD69F4"/>
    <w:rsid w:val="00DE5F71"/>
    <w:rsid w:val="00DF0112"/>
    <w:rsid w:val="00DF524B"/>
    <w:rsid w:val="00EF1F7F"/>
    <w:rsid w:val="00EF4301"/>
    <w:rsid w:val="00F05E6D"/>
    <w:rsid w:val="00F16D43"/>
    <w:rsid w:val="00F45642"/>
    <w:rsid w:val="00F675D6"/>
    <w:rsid w:val="00F93201"/>
    <w:rsid w:val="00FB5D12"/>
    <w:rsid w:val="00FD2B79"/>
    <w:rsid w:val="00FD7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52A9E"/>
  <w15:docId w15:val="{3F1C6A64-8D45-4817-825D-29CCF5C55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651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1DDA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7D1E44"/>
    <w:rPr>
      <w:b/>
      <w:bCs/>
    </w:rPr>
  </w:style>
  <w:style w:type="paragraph" w:customStyle="1" w:styleId="Default">
    <w:name w:val="Default"/>
    <w:rsid w:val="007D1E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59"/>
    <w:rsid w:val="007D1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DF0112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3F42C7"/>
  </w:style>
  <w:style w:type="paragraph" w:styleId="Podnoje">
    <w:name w:val="footer"/>
    <w:basedOn w:val="Normal"/>
    <w:link w:val="PodnojeChar"/>
    <w:uiPriority w:val="99"/>
    <w:unhideWhenUsed/>
    <w:rsid w:val="003F42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F42C7"/>
  </w:style>
  <w:style w:type="paragraph" w:styleId="Tekstbalonia">
    <w:name w:val="Balloon Text"/>
    <w:basedOn w:val="Normal"/>
    <w:link w:val="TekstbaloniaChar"/>
    <w:uiPriority w:val="99"/>
    <w:semiHidden/>
    <w:unhideWhenUsed/>
    <w:rsid w:val="001B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B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8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alj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8E5B8-F13A-4CF5-BC4C-7EF83D76E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1494</Words>
  <Characters>8519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GNOVA_PC2</dc:creator>
  <cp:lastModifiedBy>G_Nova10</cp:lastModifiedBy>
  <cp:revision>2</cp:revision>
  <cp:lastPrinted>2022-02-18T08:30:00Z</cp:lastPrinted>
  <dcterms:created xsi:type="dcterms:W3CDTF">2022-02-21T06:19:00Z</dcterms:created>
  <dcterms:modified xsi:type="dcterms:W3CDTF">2022-02-21T06:19:00Z</dcterms:modified>
</cp:coreProperties>
</file>